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355" w:rsidRDefault="00871355" w:rsidP="0087135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Ревизионную комиссию АО «ДГК»</w:t>
      </w:r>
    </w:p>
    <w:p w:rsidR="00871355" w:rsidRDefault="00871355" w:rsidP="00871355">
      <w:pPr>
        <w:jc w:val="center"/>
        <w:rPr>
          <w:rFonts w:ascii="Times New Roman" w:hAnsi="Times New Roman"/>
        </w:rPr>
      </w:pPr>
    </w:p>
    <w:tbl>
      <w:tblPr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2695"/>
        <w:gridCol w:w="4536"/>
        <w:gridCol w:w="2835"/>
      </w:tblGrid>
      <w:tr w:rsidR="00723A36" w:rsidTr="00723A36">
        <w:tc>
          <w:tcPr>
            <w:tcW w:w="566" w:type="dxa"/>
          </w:tcPr>
          <w:p w:rsidR="00723A36" w:rsidRDefault="00723A36" w:rsidP="006B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23A36" w:rsidRDefault="00723A36" w:rsidP="006B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5" w:type="dxa"/>
          </w:tcPr>
          <w:p w:rsidR="00723A36" w:rsidRDefault="00723A36" w:rsidP="006B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 кандидата </w:t>
            </w:r>
          </w:p>
        </w:tc>
        <w:tc>
          <w:tcPr>
            <w:tcW w:w="4536" w:type="dxa"/>
          </w:tcPr>
          <w:p w:rsidR="00723A36" w:rsidRDefault="00723A36" w:rsidP="006B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кандидата на момент выдвижения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23A36" w:rsidRPr="00816521" w:rsidRDefault="00723A36" w:rsidP="006B15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6521">
              <w:rPr>
                <w:rFonts w:ascii="Times New Roman" w:hAnsi="Times New Roman"/>
                <w:b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tr w:rsidR="00EE1AFF" w:rsidTr="00EE1AFF">
        <w:trPr>
          <w:trHeight w:val="773"/>
        </w:trPr>
        <w:tc>
          <w:tcPr>
            <w:tcW w:w="566" w:type="dxa"/>
          </w:tcPr>
          <w:p w:rsidR="00EE1AFF" w:rsidRDefault="00EE1AFF" w:rsidP="00EE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5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Ажимов Олег Евгеньевич</w:t>
            </w:r>
          </w:p>
        </w:tc>
        <w:tc>
          <w:tcPr>
            <w:tcW w:w="4536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Руководитель Службы внутреннего аудита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33E5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E1AFF" w:rsidRPr="00816521" w:rsidRDefault="00EE1AFF" w:rsidP="00EE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EE1AFF" w:rsidTr="00EE1AFF">
        <w:trPr>
          <w:trHeight w:val="934"/>
        </w:trPr>
        <w:tc>
          <w:tcPr>
            <w:tcW w:w="566" w:type="dxa"/>
          </w:tcPr>
          <w:p w:rsidR="00EE1AFF" w:rsidRDefault="00EE1AFF" w:rsidP="00EE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Кочанов Андрей Александрович</w:t>
            </w:r>
          </w:p>
        </w:tc>
        <w:tc>
          <w:tcPr>
            <w:tcW w:w="4536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Аналитический центр Службы внутреннего аудита </w:t>
            </w:r>
            <w:r w:rsidRPr="00F633E5">
              <w:rPr>
                <w:rFonts w:ascii="Times New Roman" w:hAnsi="Times New Roman"/>
                <w:sz w:val="24"/>
                <w:szCs w:val="24"/>
              </w:rPr>
              <w:br/>
              <w:t>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E1AFF" w:rsidRPr="00816521" w:rsidRDefault="00EE1AFF" w:rsidP="00EE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EE1AFF" w:rsidTr="00EE1AFF">
        <w:trPr>
          <w:trHeight w:val="882"/>
        </w:trPr>
        <w:tc>
          <w:tcPr>
            <w:tcW w:w="566" w:type="dxa"/>
          </w:tcPr>
          <w:p w:rsidR="00EE1AFF" w:rsidRDefault="00EE1AFF" w:rsidP="00EE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Попов Андрей Юрьевич</w:t>
            </w:r>
          </w:p>
        </w:tc>
        <w:tc>
          <w:tcPr>
            <w:tcW w:w="4536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Начальник Управления аудита Дальнего Востока Службы внутреннего аудита</w:t>
            </w:r>
            <w:r w:rsidRPr="00F633E5">
              <w:rPr>
                <w:rFonts w:ascii="Times New Roman" w:hAnsi="Times New Roman"/>
                <w:sz w:val="24"/>
                <w:szCs w:val="24"/>
              </w:rPr>
              <w:br/>
              <w:t>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E1AFF" w:rsidRPr="00816521" w:rsidRDefault="00EE1AFF" w:rsidP="00EE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EE1AFF" w:rsidTr="00EE1AFF">
        <w:trPr>
          <w:trHeight w:val="852"/>
        </w:trPr>
        <w:tc>
          <w:tcPr>
            <w:tcW w:w="566" w:type="dxa"/>
          </w:tcPr>
          <w:p w:rsidR="00EE1AFF" w:rsidRDefault="00EE1AFF" w:rsidP="00EE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Шарипова Маргарита Александровна</w:t>
            </w:r>
          </w:p>
        </w:tc>
        <w:tc>
          <w:tcPr>
            <w:tcW w:w="4536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Главный специалист Управления аудита Дальнего Востока Службы внутреннего аудита ПАО «РусГидро»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E1AFF" w:rsidRPr="00816521" w:rsidRDefault="00EE1AFF" w:rsidP="00EE1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EE1AFF" w:rsidTr="00EE1AFF">
        <w:trPr>
          <w:trHeight w:val="978"/>
        </w:trPr>
        <w:tc>
          <w:tcPr>
            <w:tcW w:w="566" w:type="dxa"/>
          </w:tcPr>
          <w:p w:rsidR="00EE1AFF" w:rsidRDefault="00EE1AFF" w:rsidP="00EE1A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5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Уланова Евгения Сергеевна</w:t>
            </w:r>
          </w:p>
        </w:tc>
        <w:tc>
          <w:tcPr>
            <w:tcW w:w="4536" w:type="dxa"/>
          </w:tcPr>
          <w:p w:rsidR="00EE1AFF" w:rsidRPr="00F633E5" w:rsidRDefault="00EE1AFF" w:rsidP="00EE1AFF">
            <w:pPr>
              <w:rPr>
                <w:rFonts w:ascii="Times New Roman" w:hAnsi="Times New Roman"/>
                <w:sz w:val="24"/>
                <w:szCs w:val="24"/>
              </w:rPr>
            </w:pPr>
            <w:r w:rsidRPr="00F633E5">
              <w:rPr>
                <w:rFonts w:ascii="Times New Roman" w:hAnsi="Times New Roman"/>
                <w:sz w:val="24"/>
                <w:szCs w:val="24"/>
              </w:rPr>
              <w:t>Главный специалист Управление аудита Дальнего Востока Службы внутреннего аудита ПАО «Р</w:t>
            </w:r>
            <w:bookmarkStart w:id="0" w:name="_GoBack"/>
            <w:bookmarkEnd w:id="0"/>
            <w:r w:rsidRPr="00F633E5">
              <w:rPr>
                <w:rFonts w:ascii="Times New Roman" w:hAnsi="Times New Roman"/>
                <w:sz w:val="24"/>
                <w:szCs w:val="24"/>
              </w:rPr>
              <w:t>усГидро»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E1AFF" w:rsidRPr="00816521" w:rsidRDefault="00EE1AFF" w:rsidP="00EE1AFF">
            <w:pPr>
              <w:autoSpaceDE w:val="0"/>
              <w:autoSpaceDN w:val="0"/>
              <w:adjustRightInd w:val="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871355" w:rsidRDefault="00871355" w:rsidP="00EE1AFF">
      <w:pPr>
        <w:pBdr>
          <w:top w:val="none" w:sz="4" w:space="25" w:color="000000"/>
        </w:pBdr>
      </w:pPr>
    </w:p>
    <w:p w:rsidR="009E5EC5" w:rsidRDefault="009E5EC5" w:rsidP="00EE1AFF">
      <w:pPr>
        <w:pBdr>
          <w:top w:val="none" w:sz="4" w:space="25" w:color="000000"/>
        </w:pBdr>
      </w:pPr>
    </w:p>
    <w:sectPr w:rsidR="009E5EC5">
      <w:headerReference w:type="even" r:id="rId6"/>
      <w:headerReference w:type="default" r:id="rId7"/>
      <w:pgSz w:w="11906" w:h="16838"/>
      <w:pgMar w:top="1134" w:right="709" w:bottom="1134" w:left="1701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54" w:rsidRDefault="00546054">
      <w:r>
        <w:separator/>
      </w:r>
    </w:p>
  </w:endnote>
  <w:endnote w:type="continuationSeparator" w:id="0">
    <w:p w:rsidR="00546054" w:rsidRDefault="0054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54" w:rsidRDefault="00546054">
      <w:r>
        <w:separator/>
      </w:r>
    </w:p>
  </w:footnote>
  <w:footnote w:type="continuationSeparator" w:id="0">
    <w:p w:rsidR="00546054" w:rsidRDefault="0054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8713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6F1" w:rsidRDefault="00EE1A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871355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8B58D0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916F1" w:rsidRDefault="00EE1AFF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55"/>
    <w:rsid w:val="00546054"/>
    <w:rsid w:val="006B158A"/>
    <w:rsid w:val="00723A36"/>
    <w:rsid w:val="00871355"/>
    <w:rsid w:val="008B58D0"/>
    <w:rsid w:val="009E5EC5"/>
    <w:rsid w:val="00E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7A49"/>
  <w15:chartTrackingRefBased/>
  <w15:docId w15:val="{02B8C7B7-ECA2-4DFA-9FDB-CCC55EAC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3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mbria" w:eastAsia="MS Mincho" w:hAnsi="Cambria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135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71355"/>
    <w:rPr>
      <w:rFonts w:ascii="Cambria" w:eastAsia="MS Mincho" w:hAnsi="Cambria" w:cs="Times New Roman"/>
      <w:sz w:val="20"/>
      <w:lang w:bidi="en-US"/>
    </w:rPr>
  </w:style>
  <w:style w:type="character" w:styleId="a5">
    <w:name w:val="page number"/>
    <w:basedOn w:val="a0"/>
    <w:rsid w:val="00871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Лысова Елена Владимировна</dc:creator>
  <cp:keywords/>
  <dc:description/>
  <cp:lastModifiedBy>Томашук Оксана Николаевна</cp:lastModifiedBy>
  <cp:revision>2</cp:revision>
  <dcterms:created xsi:type="dcterms:W3CDTF">2022-04-19T05:16:00Z</dcterms:created>
  <dcterms:modified xsi:type="dcterms:W3CDTF">2022-04-19T05:16:00Z</dcterms:modified>
</cp:coreProperties>
</file>